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3"/>
      </w:tblGrid>
      <w:tr w:rsidR="007C1685" w:rsidRPr="009276B2" w:rsidTr="00CA612D">
        <w:trPr>
          <w:trHeight w:val="709"/>
        </w:trPr>
        <w:tc>
          <w:tcPr>
            <w:tcW w:w="9233" w:type="dxa"/>
            <w:tcBorders>
              <w:top w:val="nil"/>
              <w:left w:val="nil"/>
              <w:bottom w:val="nil"/>
              <w:right w:val="nil"/>
            </w:tcBorders>
          </w:tcPr>
          <w:p w:rsidR="007C1685" w:rsidRPr="009276B2" w:rsidRDefault="007C1685" w:rsidP="007B3931">
            <w:pPr>
              <w:pStyle w:val="021"/>
              <w:tabs>
                <w:tab w:val="left" w:pos="8222"/>
              </w:tabs>
              <w:spacing w:before="0" w:beforeAutospacing="0" w:after="0" w:afterAutospacing="0" w:line="480" w:lineRule="exact"/>
              <w:ind w:rightChars="-99" w:right="-238"/>
              <w:jc w:val="center"/>
              <w:rPr>
                <w:rFonts w:ascii="微軟正黑體" w:eastAsia="微軟正黑體" w:hAnsi="微軟正黑體"/>
                <w:b/>
                <w:bCs/>
                <w:color w:val="333333"/>
                <w:spacing w:val="-20"/>
                <w:sz w:val="40"/>
                <w:szCs w:val="40"/>
              </w:rPr>
            </w:pPr>
            <w:r w:rsidRPr="009276B2">
              <w:rPr>
                <w:rFonts w:ascii="微軟正黑體" w:eastAsia="微軟正黑體" w:hAnsi="微軟正黑體" w:hint="eastAsia"/>
                <w:b/>
                <w:bCs/>
                <w:color w:val="333333"/>
                <w:spacing w:val="-20"/>
                <w:sz w:val="44"/>
                <w:szCs w:val="44"/>
              </w:rPr>
              <w:t>(草案範例)</w:t>
            </w:r>
            <w:r w:rsidR="005050E4" w:rsidRPr="009276B2">
              <w:rPr>
                <w:rFonts w:ascii="微軟正黑體" w:eastAsia="微軟正黑體" w:hAnsi="微軟正黑體" w:hint="eastAsia"/>
                <w:b/>
                <w:bCs/>
                <w:color w:val="333333"/>
                <w:spacing w:val="-20"/>
                <w:sz w:val="44"/>
                <w:szCs w:val="44"/>
              </w:rPr>
              <w:t>請各公司參考，並依公司實況</w:t>
            </w:r>
            <w:r w:rsidR="007B3931" w:rsidRPr="009276B2">
              <w:rPr>
                <w:rFonts w:ascii="微軟正黑體" w:eastAsia="微軟正黑體" w:hAnsi="微軟正黑體" w:hint="eastAsia"/>
                <w:b/>
                <w:bCs/>
                <w:color w:val="333333"/>
                <w:spacing w:val="-20"/>
                <w:sz w:val="44"/>
                <w:szCs w:val="44"/>
              </w:rPr>
              <w:t>撰擬訂定</w:t>
            </w:r>
            <w:r w:rsidR="005050E4" w:rsidRPr="009276B2">
              <w:rPr>
                <w:rFonts w:ascii="微軟正黑體" w:eastAsia="微軟正黑體" w:hAnsi="微軟正黑體" w:hint="eastAsia"/>
                <w:b/>
                <w:bCs/>
                <w:color w:val="333333"/>
                <w:sz w:val="40"/>
                <w:szCs w:val="40"/>
              </w:rPr>
              <w:t>。</w:t>
            </w:r>
          </w:p>
        </w:tc>
      </w:tr>
    </w:tbl>
    <w:p w:rsidR="003517AC" w:rsidRPr="009276B2" w:rsidRDefault="003517AC" w:rsidP="007C1685">
      <w:pPr>
        <w:pStyle w:val="021"/>
        <w:tabs>
          <w:tab w:val="left" w:pos="8222"/>
        </w:tabs>
        <w:spacing w:before="0" w:beforeAutospacing="0" w:after="0" w:afterAutospacing="0" w:line="480" w:lineRule="exact"/>
        <w:ind w:rightChars="-99" w:right="-238"/>
        <w:jc w:val="center"/>
        <w:rPr>
          <w:rFonts w:ascii="微軟正黑體" w:eastAsia="微軟正黑體" w:hAnsi="微軟正黑體"/>
          <w:b/>
          <w:bCs/>
          <w:color w:val="333333"/>
          <w:spacing w:val="-20"/>
          <w:sz w:val="36"/>
          <w:szCs w:val="36"/>
        </w:rPr>
      </w:pPr>
      <w:bookmarkStart w:id="0" w:name="_GoBack"/>
      <w:r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○○</w:t>
      </w:r>
      <w:r w:rsidR="006A060F"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保全</w:t>
      </w:r>
      <w:r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股份有限</w:t>
      </w:r>
      <w:r w:rsidR="006A060F"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公司</w:t>
      </w:r>
      <w:r w:rsidR="00BE0B22"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個人資料檔案安全維護</w:t>
      </w:r>
      <w:r w:rsidRPr="009276B2">
        <w:rPr>
          <w:rFonts w:ascii="微軟正黑體" w:eastAsia="微軟正黑體" w:hAnsi="微軟正黑體" w:hint="eastAsia"/>
          <w:b/>
          <w:bCs/>
          <w:color w:val="333333"/>
          <w:spacing w:val="-20"/>
          <w:sz w:val="36"/>
          <w:szCs w:val="36"/>
        </w:rPr>
        <w:t>計畫</w:t>
      </w:r>
    </w:p>
    <w:p w:rsidR="007F49FA" w:rsidRPr="009276B2" w:rsidRDefault="007F49FA" w:rsidP="007F49FA">
      <w:pPr>
        <w:pStyle w:val="021"/>
        <w:tabs>
          <w:tab w:val="left" w:pos="8222"/>
        </w:tabs>
        <w:spacing w:line="480" w:lineRule="exact"/>
        <w:ind w:rightChars="-99" w:right="-238"/>
        <w:jc w:val="center"/>
        <w:rPr>
          <w:rFonts w:ascii="微軟正黑體" w:eastAsia="微軟正黑體" w:hAnsi="微軟正黑體"/>
          <w:b/>
          <w:bCs/>
          <w:color w:val="FF0000"/>
          <w:sz w:val="36"/>
          <w:szCs w:val="36"/>
        </w:rPr>
      </w:pPr>
      <w:r w:rsidRPr="009276B2">
        <w:rPr>
          <w:rFonts w:ascii="微軟正黑體" w:eastAsia="微軟正黑體" w:hAnsi="微軟正黑體" w:hint="eastAsia"/>
          <w:b/>
          <w:bCs/>
          <w:color w:val="FF0000"/>
          <w:sz w:val="36"/>
          <w:szCs w:val="36"/>
        </w:rPr>
        <w:t>及業務終止後個人資料處理方法</w:t>
      </w:r>
    </w:p>
    <w:p w:rsidR="003517AC" w:rsidRPr="009276B2" w:rsidRDefault="003517AC" w:rsidP="00C6220A">
      <w:pPr>
        <w:pStyle w:val="031"/>
        <w:tabs>
          <w:tab w:val="left" w:pos="7938"/>
        </w:tabs>
        <w:spacing w:beforeLines="50" w:before="18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一、依據：</w:t>
      </w:r>
    </w:p>
    <w:p w:rsidR="00BE0B22" w:rsidRPr="009276B2" w:rsidRDefault="00437637" w:rsidP="00C6220A">
      <w:pPr>
        <w:pStyle w:val="031"/>
        <w:tabs>
          <w:tab w:val="left" w:pos="7938"/>
        </w:tabs>
        <w:spacing w:beforeLines="50" w:before="180" w:beforeAutospacing="0" w:after="0" w:afterAutospacing="0" w:line="480" w:lineRule="exact"/>
        <w:ind w:leftChars="300" w:left="720" w:firstLineChars="200" w:firstLine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依「保全業個人資料檔案安全維護管理辦法」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及內政部1</w:t>
      </w:r>
      <w:r w:rsidR="007F49F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</w:t>
      </w:r>
      <w:r w:rsidR="007F49F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</w:t>
      </w:r>
      <w:r w:rsidR="007F49F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日台</w:t>
      </w:r>
      <w:r w:rsidR="007F49F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警字第</w:t>
      </w:r>
      <w:r w:rsidR="008D39D5" w:rsidRPr="009276B2">
        <w:rPr>
          <w:rFonts w:ascii="微軟正黑體" w:eastAsia="微軟正黑體" w:hAnsi="微軟正黑體" w:cs="Arial"/>
          <w:sz w:val="28"/>
          <w:szCs w:val="28"/>
        </w:rPr>
        <w:t>11008786931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號函</w:t>
      </w:r>
      <w:r w:rsidR="00BE0B22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規定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BE0B22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訂定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</w:t>
      </w:r>
      <w:r w:rsidR="002411BF" w:rsidRPr="009276B2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公司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="002411BF" w:rsidRPr="009276B2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個人資料檔案安全維護計畫</w:t>
      </w:r>
      <w:r w:rsidR="008D39D5" w:rsidRPr="009276B2">
        <w:rPr>
          <w:rFonts w:ascii="微軟正黑體" w:eastAsia="微軟正黑體" w:hAnsi="微軟正黑體" w:hint="eastAsia"/>
          <w:bCs/>
          <w:color w:val="333333"/>
          <w:sz w:val="28"/>
          <w:szCs w:val="28"/>
        </w:rPr>
        <w:t>及業務終止後個人資料處理方法</w:t>
      </w:r>
      <w:r w:rsidR="002411B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</w:t>
      </w:r>
      <w:r w:rsidR="00BE0B22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3517AC" w:rsidRPr="009276B2" w:rsidRDefault="003517AC" w:rsidP="00C6220A">
      <w:pPr>
        <w:pStyle w:val="031"/>
        <w:tabs>
          <w:tab w:val="left" w:pos="7938"/>
        </w:tabs>
        <w:spacing w:beforeLines="50" w:before="18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二、目的：</w:t>
      </w:r>
    </w:p>
    <w:p w:rsidR="003517AC" w:rsidRPr="009276B2" w:rsidRDefault="003445D0" w:rsidP="00C6220A">
      <w:pPr>
        <w:pStyle w:val="031"/>
        <w:tabs>
          <w:tab w:val="left" w:pos="7938"/>
        </w:tabs>
        <w:spacing w:beforeLines="50" w:before="180" w:beforeAutospacing="0" w:after="0" w:afterAutospacing="0" w:line="480" w:lineRule="exact"/>
        <w:ind w:leftChars="300" w:left="720" w:firstLineChars="200" w:firstLine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</w:t>
      </w:r>
      <w:r w:rsidR="003517AC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落實個人資料檔案之安全維護及管理，防止個人資料被竊取、竄改、毀損、滅失或洩漏。</w:t>
      </w:r>
    </w:p>
    <w:p w:rsidR="003517AC" w:rsidRPr="009276B2" w:rsidRDefault="00F609FE" w:rsidP="00C6220A">
      <w:pPr>
        <w:pStyle w:val="031"/>
        <w:tabs>
          <w:tab w:val="left" w:pos="7938"/>
        </w:tabs>
        <w:spacing w:beforeLines="50" w:before="180" w:beforeAutospacing="0" w:after="0" w:afterAutospacing="0"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</w:t>
      </w:r>
      <w:r w:rsidR="004620B4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個人資料檔案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安全維護管理措施：</w:t>
      </w:r>
    </w:p>
    <w:p w:rsidR="00F609FE" w:rsidRPr="009276B2" w:rsidRDefault="00F609FE" w:rsidP="001A1463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(一)</w:t>
      </w:r>
      <w:r w:rsidR="006A554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本公司</w:t>
      </w:r>
      <w:r w:rsidR="006A5545"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組織規模依工作類別及任務特性，</w:t>
      </w:r>
      <w:r w:rsidR="00D438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設</w:t>
      </w:r>
      <w:r w:rsidR="006A5545"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置</w:t>
      </w:r>
      <w:r w:rsidR="00D438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董事長(總經理)、副董事長(副總經理)，下設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內勤(</w:t>
      </w:r>
      <w:r w:rsidR="00D438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業務部</w:t>
      </w:r>
      <w:r w:rsidR="00647D0C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：總務、人事、會計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)，外勤(</w:t>
      </w:r>
      <w:r w:rsidR="00D438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勤務部</w:t>
      </w:r>
      <w:r w:rsidR="00647D0C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：勤務隊、機動小組</w:t>
      </w:r>
      <w:r w:rsidR="008E534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、稽核小組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  <w:r w:rsidR="007F1480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647D0C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分屬內勤與外勤經理，負責指導、協調、調度與指揮</w:t>
      </w:r>
      <w:r w:rsidR="0032769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32769E"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達整體團隊相互支援共同體</w:t>
      </w:r>
      <w:r w:rsidR="00647D0C"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，</w:t>
      </w:r>
      <w:r w:rsidR="007F1480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個人資料檔案之安全維護及管理由內勤業務部人事承辦人</w:t>
      </w:r>
      <w:r w:rsidR="006A554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員</w:t>
      </w:r>
      <w:r w:rsidR="007F1480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負責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F609FE" w:rsidRPr="009276B2" w:rsidRDefault="00D4381E" w:rsidP="009A3DE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rightChars="-99" w:right="-238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(二)個人資料檔案之安全管理：</w:t>
      </w:r>
    </w:p>
    <w:p w:rsidR="00165CCF" w:rsidRPr="009276B2" w:rsidRDefault="00D4381E" w:rsidP="007F1480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</w:t>
      </w:r>
      <w:r w:rsidR="00165CC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公司由副總經理負責規劃、訂定、修正及執行計畫或業務終止後個人資料處理方法等相關事項，並定期向負責人提出報告。</w:t>
      </w:r>
    </w:p>
    <w:p w:rsidR="00C7284B" w:rsidRPr="009276B2" w:rsidRDefault="00165CCF" w:rsidP="009A3DE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2.</w:t>
      </w:r>
      <w:r w:rsidR="00C7284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個人</w:t>
      </w:r>
      <w:r w:rsidR="00B36129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資料檔案之安全維護及管理由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內勤</w:t>
      </w:r>
      <w:r w:rsidR="00B36129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業務部人事承辦人負責，並</w:t>
      </w:r>
      <w:r w:rsidR="00305661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專檔</w:t>
      </w:r>
      <w:r w:rsidR="00000856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專櫃</w:t>
      </w:r>
      <w:r w:rsidR="00B36129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儲存，</w:t>
      </w:r>
      <w:r w:rsidR="004620B4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內勤(業務部)</w:t>
      </w:r>
      <w:r w:rsidR="00B36129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經理每日負督</w:t>
      </w:r>
      <w:r w:rsidR="00A948A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促作業</w:t>
      </w:r>
      <w:r w:rsidR="00305661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情形</w:t>
      </w:r>
      <w:r w:rsidR="00A948AA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C7284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副總經理負責審查及簽核。</w:t>
      </w:r>
    </w:p>
    <w:p w:rsidR="00655158" w:rsidRPr="009276B2" w:rsidRDefault="00165CCF" w:rsidP="00655158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</w:t>
      </w:r>
      <w:r w:rsidR="00C7284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.錄取之員工個人資料（包含家庭狀況、連絡電話、身份背景等）由人事檔案員將個人資料建立人事電腦系統內，並分類各事業部門人資，俾利檔案管理。</w:t>
      </w:r>
    </w:p>
    <w:p w:rsidR="00A80BA8" w:rsidRPr="009276B2" w:rsidRDefault="00655158" w:rsidP="00A80BA8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38" w:hangingChars="100" w:hanging="27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pacing w:val="-1"/>
          <w:sz w:val="28"/>
          <w:szCs w:val="28"/>
        </w:rPr>
        <w:lastRenderedPageBreak/>
        <w:t>4.依據個人資料保護管理之政策，將蒐集、處理及利用個人資料之特定目的、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法律依據及其他相關保護事項，公告於公佈欄內，並用公司網站揭露於網站首頁，使所屬人員及個人資料當事人均能知悉。</w:t>
      </w:r>
    </w:p>
    <w:p w:rsidR="00A80BA8" w:rsidRPr="009276B2" w:rsidRDefault="00655158" w:rsidP="001A1463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5.</w:t>
      </w:r>
      <w:r w:rsidR="00A80BA8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人事（檔案）管理人員需確實遵守本辦法規定，嚴禁對非相關人員透漏員工個人資料，若有洩漏個資之情形，將依個人資料保護法第41條規</w:t>
      </w:r>
      <w:r w:rsidR="006F788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定</w:t>
      </w:r>
      <w:r w:rsidR="00A80BA8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辦理。</w:t>
      </w:r>
    </w:p>
    <w:p w:rsidR="003200D2" w:rsidRPr="009276B2" w:rsidRDefault="0066421C" w:rsidP="003200D2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</w:t>
      </w:r>
      <w:r w:rsidR="003200D2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.個人資料安全維護之整體作業及規劃，人事系統檔案需建立密碼，除承辦人員使用外，任何人不得任意操作，檔案人員應定期及不定期</w:t>
      </w:r>
      <w:r w:rsidR="006F788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</w:t>
      </w:r>
      <w:r w:rsidR="003200D2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查有無缺失，一經發現有作業上之問題，應即採取因應作為，以防堵資料外洩之情形。</w:t>
      </w:r>
    </w:p>
    <w:p w:rsidR="000649A7" w:rsidRPr="009276B2" w:rsidRDefault="0066421C" w:rsidP="000649A7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.對於個人之彙整及處理及利用個人資料之類別及範圍，每季清查所保</w:t>
      </w:r>
      <w:r w:rsidR="006F788B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管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個人資料檔案之現況。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pacing w:val="-1"/>
          <w:sz w:val="28"/>
          <w:szCs w:val="28"/>
        </w:rPr>
        <w:t>清查發現有非屬特定目的必要範圍內之個人資料或特定目的消失、期限屆滿而無保存必要者，應予刪除、銷毀或其他停止蒐集、處理或利用等適當之處置，人事（檔案）管</w:t>
      </w:r>
      <w:r w:rsidR="006F788B" w:rsidRPr="009276B2">
        <w:rPr>
          <w:rFonts w:ascii="微軟正黑體" w:eastAsia="微軟正黑體" w:hAnsi="微軟正黑體" w:hint="eastAsia"/>
          <w:color w:val="000000" w:themeColor="text1"/>
          <w:spacing w:val="-1"/>
          <w:sz w:val="28"/>
          <w:szCs w:val="28"/>
        </w:rPr>
        <w:t>理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pacing w:val="-1"/>
          <w:sz w:val="28"/>
          <w:szCs w:val="28"/>
        </w:rPr>
        <w:t>人員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並應留存相關紀錄。</w:t>
      </w:r>
    </w:p>
    <w:p w:rsidR="00152CFE" w:rsidRPr="009276B2" w:rsidRDefault="0066421C" w:rsidP="006F7F3C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</w:t>
      </w:r>
      <w:r w:rsidR="000649A7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.業務終止後之個人資料之處理，統一造冊登錄後銷毀，並由副總經理監督。</w:t>
      </w:r>
    </w:p>
    <w:p w:rsidR="006F7F3C" w:rsidRPr="009276B2" w:rsidRDefault="0066421C" w:rsidP="00AE5B9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152CF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在蒐集個人資料，應遵守本法第八條及第九條有關告知義務之規定，並區分個人資料屬直接蒐集或間接蒐集，分別訂定告知方式、內容及注意事項，要求勤務主管及人事（檔案）管理人員確實辦理。</w:t>
      </w:r>
    </w:p>
    <w:p w:rsidR="00B1391E" w:rsidRPr="009276B2" w:rsidRDefault="006F7F3C" w:rsidP="006F7F3C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380" w:hangingChars="150" w:hanging="42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AE5B9D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為確實保護個人資料之安全，對勤務主管人事（檔案）管理人員應採取適度管理措施。</w:t>
      </w:r>
    </w:p>
    <w:p w:rsidR="00B1391E" w:rsidRPr="009276B2" w:rsidRDefault="006F7F3C" w:rsidP="001A1463">
      <w:pPr>
        <w:pStyle w:val="032"/>
        <w:tabs>
          <w:tab w:val="left" w:pos="7938"/>
        </w:tabs>
        <w:spacing w:before="0" w:beforeAutospacing="0" w:after="0" w:afterAutospacing="0" w:line="480" w:lineRule="exact"/>
        <w:ind w:left="1656" w:hanging="28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a</w:t>
      </w:r>
      <w:r w:rsidR="001A1463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依據業務需求，適度設定所屬人員不同之權限控管其接觸個人資料之情形，並定期檢視權限內容之適當性及必要性。</w:t>
      </w:r>
    </w:p>
    <w:p w:rsidR="00B1391E" w:rsidRPr="009276B2" w:rsidRDefault="006F7F3C" w:rsidP="001A1463">
      <w:pPr>
        <w:pStyle w:val="032"/>
        <w:tabs>
          <w:tab w:val="left" w:pos="7938"/>
        </w:tabs>
        <w:spacing w:before="0" w:beforeAutospacing="0" w:after="0" w:afterAutospacing="0" w:line="480" w:lineRule="exact"/>
        <w:ind w:left="1656" w:hanging="28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b</w:t>
      </w:r>
      <w:r w:rsidR="001A1463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pacing w:val="-2"/>
          <w:sz w:val="28"/>
          <w:szCs w:val="28"/>
        </w:rPr>
        <w:t>檢視各相關業務之性質，規範個人資料蒐集、處理及利用等流程之負責人員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B1391E" w:rsidRPr="009276B2" w:rsidRDefault="006F7F3C" w:rsidP="001A1463">
      <w:pPr>
        <w:pStyle w:val="032"/>
        <w:tabs>
          <w:tab w:val="left" w:pos="7938"/>
        </w:tabs>
        <w:spacing w:before="0" w:beforeAutospacing="0" w:after="0" w:afterAutospacing="0" w:line="480" w:lineRule="exact"/>
        <w:ind w:left="1656" w:hanging="28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c</w:t>
      </w:r>
      <w:r w:rsidR="001A1463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勤務主管、人事（檔案）管理人員，應確實妥善保管個人資料之儲存媒介物，並約定保管及保密義務。</w:t>
      </w:r>
    </w:p>
    <w:p w:rsidR="00B1391E" w:rsidRPr="009276B2" w:rsidRDefault="006F7F3C" w:rsidP="001A1463">
      <w:pPr>
        <w:pStyle w:val="032"/>
        <w:tabs>
          <w:tab w:val="left" w:pos="7938"/>
        </w:tabs>
        <w:spacing w:before="0" w:beforeAutospacing="0" w:after="0" w:afterAutospacing="0" w:line="480" w:lineRule="exact"/>
        <w:ind w:left="1656" w:hanging="284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d</w:t>
      </w:r>
      <w:r w:rsidR="001A1463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B1391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勤務主管及人事（檔案）管理人員離職時，應將執行業務所持有之個人資料辦理交接，不得在外繼續使用，並應簽訂保密切結書。</w:t>
      </w:r>
    </w:p>
    <w:p w:rsidR="00C61511" w:rsidRPr="009276B2" w:rsidRDefault="006F7F3C" w:rsidP="006F7F3C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400" w:left="1380" w:hangingChars="150" w:hanging="42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AE5B9D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C61511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於個人資料蒐集、處理及利用，應符合本法第十九條及第二十條相關規定，並定期或不定期對於所屬人員施以基礎認知宣導或專業教育訓練，使其明瞭個人資料保護相關法令規定、責任範圍及應遵守之相關管理措施。</w:t>
      </w:r>
    </w:p>
    <w:p w:rsidR="001E4C7E" w:rsidRPr="009276B2" w:rsidRDefault="001E4C7E" w:rsidP="001E4C7E">
      <w:pPr>
        <w:widowControl/>
        <w:spacing w:line="480" w:lineRule="exact"/>
        <w:ind w:leftChars="100" w:left="864" w:hanging="624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四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設備管理方面</w:t>
      </w:r>
    </w:p>
    <w:p w:rsidR="00DC39C5" w:rsidRPr="009276B2" w:rsidRDefault="0012344B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(一)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對所蒐集保管之個人資料檔案，應採取必要適當之安全設備或防護措施。</w:t>
      </w:r>
    </w:p>
    <w:p w:rsidR="00DC39C5" w:rsidRPr="009276B2" w:rsidRDefault="0012344B" w:rsidP="007F1480">
      <w:pPr>
        <w:pStyle w:val="032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紙本資料檔案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特需注意防火防潮存管，存放於</w:t>
      </w:r>
      <w:r w:rsidR="00F568EE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上鎖鐵櫃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DC39C5" w:rsidRPr="009276B2" w:rsidRDefault="00F568EE" w:rsidP="007F1480">
      <w:pPr>
        <w:pStyle w:val="032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2.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電子資料檔案存放之電腦、可攜式設備或儲存媒體，配置安全防護系統或加密機制。</w:t>
      </w:r>
    </w:p>
    <w:p w:rsidR="00DC39C5" w:rsidRPr="009276B2" w:rsidRDefault="00F568EE" w:rsidP="007F1480">
      <w:pPr>
        <w:pStyle w:val="032"/>
        <w:tabs>
          <w:tab w:val="left" w:pos="7938"/>
        </w:tabs>
        <w:spacing w:before="0" w:beforeAutospacing="0" w:after="0" w:afterAutospacing="0" w:line="480" w:lineRule="exact"/>
        <w:ind w:leftChars="400" w:left="1240" w:hangingChars="100" w:hanging="280"/>
        <w:rPr>
          <w:rFonts w:ascii="微軟正黑體" w:eastAsia="微軟正黑體" w:hAnsi="微軟正黑體"/>
          <w:color w:val="000000" w:themeColor="text1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存有個人資料之紙本、磁碟、光碟片、或其他存放媒介物報廢汰換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403D28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銷毀時應造冊列管，業務經理需再嘗監督</w:t>
      </w:r>
      <w:r w:rsidR="00DC39C5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，避免洩漏個人資料。</w:t>
      </w:r>
    </w:p>
    <w:p w:rsidR="001E4C7E" w:rsidRPr="009276B2" w:rsidRDefault="001E4C7E" w:rsidP="001B6DB3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二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 xml:space="preserve">) 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建置個人資料之個人電腦，不得直接作為公眾查詢之前端工具</w:t>
      </w:r>
      <w:r w:rsidR="00B478FD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，不得任意移動電腦設備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1E4C7E" w:rsidRPr="009276B2" w:rsidRDefault="001E4C7E" w:rsidP="001B6DB3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三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 xml:space="preserve">) 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指派專人管理儲存個人資料之相關電磁紀錄物或相關媒體資料，非經</w:t>
      </w:r>
      <w:r w:rsidR="00B478FD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業務經理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同意並作成紀錄不得攜帶外出或拷貝複製。</w:t>
      </w:r>
    </w:p>
    <w:p w:rsidR="001E4C7E" w:rsidRPr="009276B2" w:rsidRDefault="001E4C7E" w:rsidP="001B6DB3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四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建立備援制度，對於重要或須永久保留之備份，有異地存放、專用防火或其他保險設施等。</w:t>
      </w:r>
    </w:p>
    <w:p w:rsidR="001E4C7E" w:rsidRPr="009276B2" w:rsidRDefault="001E4C7E" w:rsidP="001B6DB3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="00B478FD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五</w:t>
      </w:r>
      <w:r w:rsidR="00B478FD"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更新或維修電腦設備時，指定專人在場，確保個人資料之安全及防止個人資料外洩。</w:t>
      </w:r>
    </w:p>
    <w:p w:rsidR="00DC39C5" w:rsidRPr="009276B2" w:rsidRDefault="001E4C7E" w:rsidP="001B6DB3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="00B478FD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六</w:t>
      </w:r>
      <w:r w:rsidR="00B478FD"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電腦設備報廢或不使用時，確實刪除電腦硬體設備中所儲存之個人資料檔案。</w:t>
      </w:r>
    </w:p>
    <w:p w:rsidR="009E73E7" w:rsidRPr="009276B2" w:rsidRDefault="005C4A17" w:rsidP="009E73E7">
      <w:pPr>
        <w:widowControl/>
        <w:spacing w:line="480" w:lineRule="exact"/>
        <w:ind w:leftChars="100" w:left="864" w:hanging="624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五</w:t>
      </w:r>
      <w:r w:rsidR="009E73E7"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9E73E7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資料稽核方面</w:t>
      </w:r>
    </w:p>
    <w:p w:rsidR="00165CCF" w:rsidRPr="009276B2" w:rsidRDefault="007F1480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(一)</w:t>
      </w:r>
      <w:r w:rsidR="00165CCF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個人資料安全維護稽核，每季由副總經理查察，以落實個人資料檔案安全管理。</w:t>
      </w:r>
    </w:p>
    <w:p w:rsidR="009E73E7" w:rsidRPr="009276B2" w:rsidRDefault="007F1480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(二)</w:t>
      </w:r>
      <w:r w:rsidR="009E73E7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  <w:shd w:val="clear" w:color="auto" w:fill="FFFFFF"/>
        </w:rPr>
        <w:t>電腦處理個人資料時，應核對個人資料之輸入、輸出、編輯或更正是否與原檔案相符。</w:t>
      </w:r>
    </w:p>
    <w:p w:rsidR="009E73E7" w:rsidRPr="009276B2" w:rsidRDefault="007F1480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(三)</w:t>
      </w:r>
      <w:r w:rsidR="009E73E7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對於造成當事人之個資外洩，除應即查明原因及追究承辦人員外，並即通知當事人，以減少對當事人之損害。</w:t>
      </w:r>
    </w:p>
    <w:p w:rsidR="0066421C" w:rsidRPr="009276B2" w:rsidRDefault="001A1463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(四)</w:t>
      </w:r>
      <w:r w:rsidR="009E73E7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對於事故發生原因及損害狀況，除採取因應防堵措施外，並責由副總經理級主管給予諮詢服務及專線。</w:t>
      </w:r>
    </w:p>
    <w:p w:rsidR="009E73E7" w:rsidRPr="009276B2" w:rsidRDefault="001A1463" w:rsidP="00B478F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(五)</w:t>
      </w:r>
      <w:r w:rsidR="009E73E7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造成個人資料洩漏人事（檔案）管理人員，應研議改進措施，避免類似事故再度發生。</w:t>
      </w:r>
    </w:p>
    <w:p w:rsidR="009E73E7" w:rsidRPr="009276B2" w:rsidRDefault="001A1463" w:rsidP="006536ED">
      <w:pPr>
        <w:pStyle w:val="031"/>
        <w:tabs>
          <w:tab w:val="left" w:pos="7938"/>
        </w:tabs>
        <w:spacing w:before="0" w:beforeAutospacing="0" w:after="0" w:afterAutospacing="0" w:line="480" w:lineRule="exact"/>
        <w:ind w:leftChars="200" w:left="1040" w:hangingChars="200" w:hanging="560"/>
        <w:rPr>
          <w:rFonts w:ascii="微軟正黑體" w:eastAsia="微軟正黑體" w:hAnsi="微軟正黑體"/>
          <w:color w:val="FF000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sz w:val="28"/>
          <w:szCs w:val="28"/>
        </w:rPr>
        <w:t>(六)</w:t>
      </w:r>
      <w:r w:rsidR="009E73E7" w:rsidRPr="009276B2">
        <w:rPr>
          <w:rFonts w:ascii="微軟正黑體" w:eastAsia="微軟正黑體" w:hAnsi="微軟正黑體" w:hint="eastAsia"/>
          <w:spacing w:val="-2"/>
          <w:sz w:val="28"/>
          <w:szCs w:val="28"/>
        </w:rPr>
        <w:t>發生重大個人資料事故者，應即以書面通報</w:t>
      </w:r>
      <w:r w:rsidR="0066421C" w:rsidRPr="009276B2">
        <w:rPr>
          <w:rFonts w:ascii="微軟正黑體" w:eastAsia="微軟正黑體" w:hAnsi="微軟正黑體" w:hint="eastAsia"/>
          <w:spacing w:val="-2"/>
          <w:sz w:val="28"/>
          <w:szCs w:val="28"/>
        </w:rPr>
        <w:t>新</w:t>
      </w:r>
      <w:r w:rsidR="009E73E7" w:rsidRPr="009276B2">
        <w:rPr>
          <w:rFonts w:ascii="微軟正黑體" w:eastAsia="微軟正黑體" w:hAnsi="微軟正黑體" w:hint="eastAsia"/>
          <w:spacing w:val="-2"/>
          <w:sz w:val="28"/>
          <w:szCs w:val="28"/>
        </w:rPr>
        <w:t>北市</w:t>
      </w:r>
      <w:r w:rsidR="0066421C" w:rsidRPr="009276B2">
        <w:rPr>
          <w:rFonts w:ascii="微軟正黑體" w:eastAsia="微軟正黑體" w:hAnsi="微軟正黑體" w:hint="eastAsia"/>
          <w:spacing w:val="-2"/>
          <w:sz w:val="28"/>
          <w:szCs w:val="28"/>
        </w:rPr>
        <w:t>政府警察</w:t>
      </w:r>
      <w:r w:rsidR="009E73E7" w:rsidRPr="009276B2">
        <w:rPr>
          <w:rFonts w:ascii="微軟正黑體" w:eastAsia="微軟正黑體" w:hAnsi="微軟正黑體" w:hint="eastAsia"/>
          <w:spacing w:val="-2"/>
          <w:sz w:val="28"/>
          <w:szCs w:val="28"/>
        </w:rPr>
        <w:t>局主管機關。</w:t>
      </w:r>
      <w:r w:rsidR="00E14474" w:rsidRPr="009276B2">
        <w:rPr>
          <w:rFonts w:ascii="微軟正黑體" w:eastAsia="微軟正黑體" w:hAnsi="微軟正黑體" w:hint="eastAsia"/>
          <w:color w:val="FF0000"/>
          <w:spacing w:val="-2"/>
          <w:sz w:val="28"/>
          <w:szCs w:val="28"/>
        </w:rPr>
        <w:t>(如附件)</w:t>
      </w:r>
    </w:p>
    <w:p w:rsidR="007F1480" w:rsidRPr="009276B2" w:rsidRDefault="00D45901" w:rsidP="007F1480">
      <w:pPr>
        <w:widowControl/>
        <w:spacing w:line="480" w:lineRule="exact"/>
        <w:ind w:leftChars="100" w:left="864" w:hanging="624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六</w:t>
      </w:r>
      <w:r w:rsidR="00BD7F2F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、</w:t>
      </w:r>
      <w:r w:rsidR="006540EF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其他安全維護事項</w:t>
      </w:r>
    </w:p>
    <w:p w:rsidR="007F1480" w:rsidRPr="009276B2" w:rsidRDefault="006540EF" w:rsidP="00041ED7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一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以電腦處理個人資料檔案之人員，其職務有異動時，應將其所保管之檔案資料移交，接辦人員應另行設定密碼，以利管理。</w:t>
      </w:r>
    </w:p>
    <w:p w:rsidR="0066421C" w:rsidRPr="009276B2" w:rsidRDefault="006540EF" w:rsidP="00041ED7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(</w:t>
      </w:r>
      <w:r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  <w:shd w:val="clear" w:color="auto" w:fill="FFFFFF"/>
        </w:rPr>
        <w:t>二</w:t>
      </w:r>
      <w:r w:rsidRPr="009276B2">
        <w:rPr>
          <w:rFonts w:ascii="微軟正黑體" w:eastAsia="微軟正黑體" w:hAnsi="微軟正黑體"/>
          <w:color w:val="000000" w:themeColor="text1"/>
          <w:kern w:val="0"/>
          <w:sz w:val="28"/>
          <w:szCs w:val="28"/>
          <w:shd w:val="clear" w:color="auto" w:fill="FFFFFF"/>
        </w:rPr>
        <w:t>)</w:t>
      </w:r>
      <w:r w:rsidR="00C61511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保全業務終止後，保有之個人資料不得繼續使用，</w:t>
      </w:r>
      <w:r w:rsidR="007F1480"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銷毀之方法、時間、地點須造冊登記及證明銷毀之方式拍照存證，其保存至少五年。</w:t>
      </w:r>
    </w:p>
    <w:p w:rsidR="007F49FA" w:rsidRPr="009276B2" w:rsidRDefault="00861F99" w:rsidP="00495FCD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(三)本計畫依規定呈報新北市政府</w:t>
      </w:r>
      <w:r w:rsidR="007D29F5" w:rsidRPr="009276B2">
        <w:rPr>
          <w:rFonts w:ascii="微軟正黑體" w:eastAsia="微軟正黑體" w:hAnsi="微軟正黑體" w:hint="eastAsia"/>
          <w:color w:val="000000" w:themeColor="text1"/>
          <w:kern w:val="0"/>
          <w:sz w:val="28"/>
          <w:szCs w:val="28"/>
        </w:rPr>
        <w:t>警察局</w:t>
      </w:r>
      <w:r w:rsidRPr="009276B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備查，如有增修訂亦同。</w:t>
      </w:r>
    </w:p>
    <w:p w:rsidR="00D45901" w:rsidRPr="009276B2" w:rsidRDefault="00D45901" w:rsidP="00D45901">
      <w:pPr>
        <w:widowControl/>
        <w:spacing w:line="480" w:lineRule="exact"/>
        <w:ind w:leftChars="100" w:left="864" w:hanging="624"/>
        <w:rPr>
          <w:rFonts w:ascii="微軟正黑體" w:eastAsia="微軟正黑體" w:hAnsi="微軟正黑體"/>
          <w:color w:val="FF0000"/>
          <w:kern w:val="0"/>
          <w:sz w:val="28"/>
          <w:szCs w:val="28"/>
          <w:shd w:val="clear" w:color="auto" w:fill="FFFFFF"/>
        </w:rPr>
      </w:pPr>
      <w:r w:rsidRPr="009276B2">
        <w:rPr>
          <w:rFonts w:ascii="微軟正黑體" w:eastAsia="微軟正黑體" w:hAnsi="微軟正黑體" w:hint="eastAsia"/>
          <w:color w:val="FF0000"/>
          <w:kern w:val="0"/>
          <w:sz w:val="28"/>
          <w:szCs w:val="28"/>
          <w:shd w:val="clear" w:color="auto" w:fill="FFFFFF"/>
        </w:rPr>
        <w:t>七、業務終止後之個人資料處理方法</w:t>
      </w:r>
    </w:p>
    <w:p w:rsidR="008961E1" w:rsidRPr="009276B2" w:rsidRDefault="008961E1" w:rsidP="00041ED7">
      <w:pPr>
        <w:widowControl/>
        <w:spacing w:line="480" w:lineRule="exact"/>
        <w:ind w:leftChars="350" w:left="840"/>
        <w:rPr>
          <w:rFonts w:ascii="微軟正黑體" w:eastAsia="微軟正黑體" w:hAnsi="微軟正黑體"/>
          <w:color w:val="FF0000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本公司業務終止後，所保有之個人資料不得繼續使用，並依實際情形採下列方式處理，並留存相關紀錄至少五年：</w:t>
      </w:r>
    </w:p>
    <w:p w:rsidR="008961E1" w:rsidRPr="009276B2" w:rsidRDefault="008961E1" w:rsidP="00041ED7">
      <w:pPr>
        <w:widowControl/>
        <w:spacing w:line="480" w:lineRule="exact"/>
        <w:ind w:leftChars="200" w:left="1040" w:hangingChars="200" w:hanging="560"/>
        <w:rPr>
          <w:rFonts w:ascii="微軟正黑體" w:eastAsia="微軟正黑體" w:hAnsi="微軟正黑體"/>
          <w:color w:val="FF0000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（一）銷毀：銷毀之方法、時間、地點及證明銷毀之方式。</w:t>
      </w:r>
    </w:p>
    <w:p w:rsidR="008961E1" w:rsidRPr="009276B2" w:rsidRDefault="008961E1" w:rsidP="00041ED7">
      <w:pPr>
        <w:widowControl/>
        <w:spacing w:line="480" w:lineRule="exact"/>
        <w:ind w:leftChars="200" w:left="1320" w:hangingChars="300" w:hanging="840"/>
        <w:rPr>
          <w:rFonts w:ascii="微軟正黑體" w:eastAsia="微軟正黑體" w:hAnsi="微軟正黑體"/>
          <w:color w:val="FF0000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（二）移轉：移轉之原因、對象、方法、時間、地點及受移轉對象得保有該項個人資料之合法依據。</w:t>
      </w:r>
    </w:p>
    <w:p w:rsidR="007F49FA" w:rsidRPr="009276B2" w:rsidRDefault="008961E1" w:rsidP="003C6741">
      <w:pPr>
        <w:widowControl/>
        <w:spacing w:line="480" w:lineRule="exact"/>
        <w:ind w:leftChars="200" w:left="1320" w:hangingChars="300" w:hanging="840"/>
        <w:rPr>
          <w:rFonts w:ascii="微軟正黑體" w:eastAsia="微軟正黑體" w:hAnsi="微軟正黑體"/>
          <w:color w:val="FF0000"/>
          <w:sz w:val="28"/>
          <w:szCs w:val="28"/>
        </w:rPr>
      </w:pPr>
      <w:r w:rsidRPr="009276B2">
        <w:rPr>
          <w:rFonts w:ascii="微軟正黑體" w:eastAsia="微軟正黑體" w:hAnsi="微軟正黑體" w:hint="eastAsia"/>
          <w:color w:val="FF0000"/>
          <w:sz w:val="28"/>
          <w:szCs w:val="28"/>
        </w:rPr>
        <w:t>（三）其他刪除、停止處理或利用個人資料：刪除、停止處理或利用之方法、時間或地點。</w:t>
      </w:r>
      <w:bookmarkEnd w:id="0"/>
    </w:p>
    <w:sectPr w:rsidR="007F49FA" w:rsidRPr="009276B2" w:rsidSect="00146D74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6F" w:rsidRDefault="00A3176F" w:rsidP="00A16C94">
      <w:r>
        <w:separator/>
      </w:r>
    </w:p>
  </w:endnote>
  <w:endnote w:type="continuationSeparator" w:id="0">
    <w:p w:rsidR="00A3176F" w:rsidRDefault="00A3176F" w:rsidP="00A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93815"/>
      <w:docPartObj>
        <w:docPartGallery w:val="Page Numbers (Bottom of Page)"/>
        <w:docPartUnique/>
      </w:docPartObj>
    </w:sdtPr>
    <w:sdtEndPr/>
    <w:sdtContent>
      <w:p w:rsidR="00146D74" w:rsidRDefault="009328F5">
        <w:pPr>
          <w:pStyle w:val="a5"/>
          <w:jc w:val="center"/>
        </w:pPr>
        <w:r>
          <w:fldChar w:fldCharType="begin"/>
        </w:r>
        <w:r w:rsidR="00146D74">
          <w:instrText>PAGE   \* MERGEFORMAT</w:instrText>
        </w:r>
        <w:r>
          <w:fldChar w:fldCharType="separate"/>
        </w:r>
        <w:r w:rsidR="009276B2" w:rsidRPr="009276B2">
          <w:rPr>
            <w:noProof/>
            <w:lang w:val="zh-TW"/>
          </w:rPr>
          <w:t>2</w:t>
        </w:r>
        <w:r>
          <w:fldChar w:fldCharType="end"/>
        </w:r>
      </w:p>
    </w:sdtContent>
  </w:sdt>
  <w:p w:rsidR="00223D95" w:rsidRDefault="00223D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6F" w:rsidRDefault="00A3176F" w:rsidP="00A16C94">
      <w:r>
        <w:separator/>
      </w:r>
    </w:p>
  </w:footnote>
  <w:footnote w:type="continuationSeparator" w:id="0">
    <w:p w:rsidR="00A3176F" w:rsidRDefault="00A3176F" w:rsidP="00A1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22"/>
    <w:rsid w:val="00000856"/>
    <w:rsid w:val="00012D95"/>
    <w:rsid w:val="00041ED7"/>
    <w:rsid w:val="00043359"/>
    <w:rsid w:val="000649A7"/>
    <w:rsid w:val="00094A26"/>
    <w:rsid w:val="0012344B"/>
    <w:rsid w:val="001439BC"/>
    <w:rsid w:val="00146D74"/>
    <w:rsid w:val="00152CFE"/>
    <w:rsid w:val="00165C74"/>
    <w:rsid w:val="00165CCF"/>
    <w:rsid w:val="001759AE"/>
    <w:rsid w:val="001837E3"/>
    <w:rsid w:val="001A1463"/>
    <w:rsid w:val="001A3276"/>
    <w:rsid w:val="001B6DB3"/>
    <w:rsid w:val="001E4C7E"/>
    <w:rsid w:val="001F0EA8"/>
    <w:rsid w:val="00223D95"/>
    <w:rsid w:val="002411BF"/>
    <w:rsid w:val="002746A8"/>
    <w:rsid w:val="002972FF"/>
    <w:rsid w:val="002C5FC5"/>
    <w:rsid w:val="002E22AD"/>
    <w:rsid w:val="00305661"/>
    <w:rsid w:val="0031684E"/>
    <w:rsid w:val="0031705D"/>
    <w:rsid w:val="003200D2"/>
    <w:rsid w:val="00326BC7"/>
    <w:rsid w:val="0032769E"/>
    <w:rsid w:val="00332C1D"/>
    <w:rsid w:val="00341153"/>
    <w:rsid w:val="003445D0"/>
    <w:rsid w:val="00345731"/>
    <w:rsid w:val="003517AC"/>
    <w:rsid w:val="00391187"/>
    <w:rsid w:val="003972D4"/>
    <w:rsid w:val="003B5025"/>
    <w:rsid w:val="003C1E81"/>
    <w:rsid w:val="003C30A2"/>
    <w:rsid w:val="003C5E05"/>
    <w:rsid w:val="003C6741"/>
    <w:rsid w:val="003E2079"/>
    <w:rsid w:val="003F6FCB"/>
    <w:rsid w:val="00403D28"/>
    <w:rsid w:val="00437637"/>
    <w:rsid w:val="004620B4"/>
    <w:rsid w:val="00495FCD"/>
    <w:rsid w:val="00496680"/>
    <w:rsid w:val="004E02BA"/>
    <w:rsid w:val="005050E4"/>
    <w:rsid w:val="005656DE"/>
    <w:rsid w:val="00574664"/>
    <w:rsid w:val="005C4A17"/>
    <w:rsid w:val="005E169F"/>
    <w:rsid w:val="005E44AF"/>
    <w:rsid w:val="005E6858"/>
    <w:rsid w:val="00646B37"/>
    <w:rsid w:val="00647D0C"/>
    <w:rsid w:val="006536ED"/>
    <w:rsid w:val="006540EF"/>
    <w:rsid w:val="00655158"/>
    <w:rsid w:val="0066421C"/>
    <w:rsid w:val="00671F3F"/>
    <w:rsid w:val="006A060F"/>
    <w:rsid w:val="006A5545"/>
    <w:rsid w:val="006E5502"/>
    <w:rsid w:val="006E6468"/>
    <w:rsid w:val="006F788B"/>
    <w:rsid w:val="006F7F3C"/>
    <w:rsid w:val="00701DE7"/>
    <w:rsid w:val="00703D6B"/>
    <w:rsid w:val="007925D4"/>
    <w:rsid w:val="00797A44"/>
    <w:rsid w:val="007B3931"/>
    <w:rsid w:val="007C1685"/>
    <w:rsid w:val="007D29F5"/>
    <w:rsid w:val="007F1480"/>
    <w:rsid w:val="007F49FA"/>
    <w:rsid w:val="008033BA"/>
    <w:rsid w:val="0084145C"/>
    <w:rsid w:val="00847E8B"/>
    <w:rsid w:val="00861F99"/>
    <w:rsid w:val="00876765"/>
    <w:rsid w:val="008961E1"/>
    <w:rsid w:val="008A5994"/>
    <w:rsid w:val="008A67F8"/>
    <w:rsid w:val="008D39D5"/>
    <w:rsid w:val="008E534F"/>
    <w:rsid w:val="00912E72"/>
    <w:rsid w:val="009169EE"/>
    <w:rsid w:val="009276B2"/>
    <w:rsid w:val="009328F5"/>
    <w:rsid w:val="00935A34"/>
    <w:rsid w:val="00954109"/>
    <w:rsid w:val="009628B8"/>
    <w:rsid w:val="009A3DED"/>
    <w:rsid w:val="009E73E7"/>
    <w:rsid w:val="00A16C94"/>
    <w:rsid w:val="00A3176F"/>
    <w:rsid w:val="00A4080A"/>
    <w:rsid w:val="00A7058B"/>
    <w:rsid w:val="00A80BA8"/>
    <w:rsid w:val="00A84BEC"/>
    <w:rsid w:val="00A922A8"/>
    <w:rsid w:val="00A948AA"/>
    <w:rsid w:val="00AB7BB5"/>
    <w:rsid w:val="00AE5B9D"/>
    <w:rsid w:val="00B1391E"/>
    <w:rsid w:val="00B14BBA"/>
    <w:rsid w:val="00B22CCD"/>
    <w:rsid w:val="00B3508C"/>
    <w:rsid w:val="00B36129"/>
    <w:rsid w:val="00B4307D"/>
    <w:rsid w:val="00B478FD"/>
    <w:rsid w:val="00B771C2"/>
    <w:rsid w:val="00B83D9F"/>
    <w:rsid w:val="00BD7F2F"/>
    <w:rsid w:val="00BE0B22"/>
    <w:rsid w:val="00BE3BE4"/>
    <w:rsid w:val="00C12251"/>
    <w:rsid w:val="00C22EE7"/>
    <w:rsid w:val="00C61511"/>
    <w:rsid w:val="00C6220A"/>
    <w:rsid w:val="00C7284B"/>
    <w:rsid w:val="00C95C35"/>
    <w:rsid w:val="00CA612D"/>
    <w:rsid w:val="00CB6753"/>
    <w:rsid w:val="00CD5366"/>
    <w:rsid w:val="00D1672C"/>
    <w:rsid w:val="00D3224B"/>
    <w:rsid w:val="00D4381E"/>
    <w:rsid w:val="00D45901"/>
    <w:rsid w:val="00D729A9"/>
    <w:rsid w:val="00D85ED9"/>
    <w:rsid w:val="00DB327D"/>
    <w:rsid w:val="00DC39C5"/>
    <w:rsid w:val="00DE3956"/>
    <w:rsid w:val="00E013D1"/>
    <w:rsid w:val="00E05DE0"/>
    <w:rsid w:val="00E14474"/>
    <w:rsid w:val="00E176B5"/>
    <w:rsid w:val="00E20C54"/>
    <w:rsid w:val="00E3339E"/>
    <w:rsid w:val="00E55159"/>
    <w:rsid w:val="00E7665C"/>
    <w:rsid w:val="00E87328"/>
    <w:rsid w:val="00E95BDC"/>
    <w:rsid w:val="00EA0929"/>
    <w:rsid w:val="00ED0811"/>
    <w:rsid w:val="00EF4C58"/>
    <w:rsid w:val="00F228D5"/>
    <w:rsid w:val="00F433BF"/>
    <w:rsid w:val="00F568EE"/>
    <w:rsid w:val="00F609FE"/>
    <w:rsid w:val="00F91209"/>
    <w:rsid w:val="00FB44E6"/>
    <w:rsid w:val="00FC6AAA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1-1">
    <w:name w:val="0131-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2-2">
    <w:name w:val="0132-2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5">
    <w:name w:val="015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3">
    <w:name w:val="033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C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C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6C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36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36ED"/>
  </w:style>
  <w:style w:type="character" w:customStyle="1" w:styleId="ab">
    <w:name w:val="註解文字 字元"/>
    <w:basedOn w:val="a0"/>
    <w:link w:val="aa"/>
    <w:uiPriority w:val="99"/>
    <w:semiHidden/>
    <w:rsid w:val="006536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36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53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31-1">
    <w:name w:val="0131-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32-2">
    <w:name w:val="0132-2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5">
    <w:name w:val="015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3">
    <w:name w:val="033"/>
    <w:basedOn w:val="a"/>
    <w:rsid w:val="00BE0B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6C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6C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6C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36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36ED"/>
  </w:style>
  <w:style w:type="character" w:customStyle="1" w:styleId="ab">
    <w:name w:val="註解文字 字元"/>
    <w:basedOn w:val="a0"/>
    <w:link w:val="aa"/>
    <w:uiPriority w:val="99"/>
    <w:semiHidden/>
    <w:rsid w:val="006536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36E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53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3F46-3939-4F2A-A284-691C5978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2016-09-19T03:18:00Z</cp:lastPrinted>
  <dcterms:created xsi:type="dcterms:W3CDTF">2021-12-21T02:53:00Z</dcterms:created>
  <dcterms:modified xsi:type="dcterms:W3CDTF">2021-12-21T02:53:00Z</dcterms:modified>
</cp:coreProperties>
</file>